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711"/>
        <w:gridCol w:w="3398"/>
        <w:gridCol w:w="3681"/>
      </w:tblGrid>
      <w:tr w:rsidR="005D595A" w:rsidTr="00B71F9D">
        <w:trPr>
          <w:trHeight w:val="530"/>
        </w:trPr>
        <w:tc>
          <w:tcPr>
            <w:tcW w:w="5391" w:type="dxa"/>
            <w:shd w:val="clear" w:color="auto" w:fill="BDD6EE" w:themeFill="accent1" w:themeFillTint="66"/>
          </w:tcPr>
          <w:p w:rsidR="005D595A" w:rsidRDefault="003D00A6">
            <w:proofErr w:type="spellStart"/>
            <w:proofErr w:type="gramStart"/>
            <w:r>
              <w:t>steM</w:t>
            </w:r>
            <w:proofErr w:type="spellEnd"/>
            <w:r>
              <w:t xml:space="preserve">  Lesson</w:t>
            </w:r>
            <w:proofErr w:type="gramEnd"/>
            <w:r>
              <w:t xml:space="preserve"> Plan</w:t>
            </w:r>
          </w:p>
          <w:p w:rsidR="003D00A6" w:rsidRDefault="003D00A6">
            <w:r>
              <w:t>Cinderella’s Castle</w:t>
            </w:r>
          </w:p>
        </w:tc>
        <w:tc>
          <w:tcPr>
            <w:tcW w:w="5393" w:type="dxa"/>
            <w:gridSpan w:val="2"/>
            <w:shd w:val="clear" w:color="auto" w:fill="BDD6EE" w:themeFill="accent1" w:themeFillTint="66"/>
          </w:tcPr>
          <w:p w:rsidR="005D595A" w:rsidRDefault="005D595A" w:rsidP="005D595A">
            <w:pPr>
              <w:jc w:val="right"/>
            </w:pPr>
            <w:r>
              <w:t>Grade Level:</w:t>
            </w:r>
            <w:r w:rsidR="00554977">
              <w:t xml:space="preserve"> </w:t>
            </w:r>
            <w:bookmarkStart w:id="0" w:name="_GoBack"/>
            <w:bookmarkEnd w:id="0"/>
            <w:r w:rsidR="00DA5647">
              <w:t>1</w:t>
            </w:r>
          </w:p>
          <w:p w:rsidR="005D595A" w:rsidRDefault="005D595A" w:rsidP="005D595A">
            <w:pPr>
              <w:jc w:val="right"/>
            </w:pPr>
          </w:p>
          <w:p w:rsidR="005D595A" w:rsidRDefault="005D595A" w:rsidP="005D595A">
            <w:pPr>
              <w:jc w:val="right"/>
            </w:pPr>
          </w:p>
        </w:tc>
      </w:tr>
      <w:tr w:rsidR="005D595A" w:rsidTr="00D52355">
        <w:trPr>
          <w:trHeight w:val="529"/>
        </w:trPr>
        <w:tc>
          <w:tcPr>
            <w:tcW w:w="5391" w:type="dxa"/>
          </w:tcPr>
          <w:p w:rsidR="005D595A" w:rsidRDefault="005D595A">
            <w:pPr>
              <w:rPr>
                <w:b/>
              </w:rPr>
            </w:pPr>
            <w:r>
              <w:rPr>
                <w:b/>
              </w:rPr>
              <w:t>Lesson Objective:</w:t>
            </w:r>
          </w:p>
          <w:p w:rsidR="005D595A" w:rsidRPr="00D52355" w:rsidRDefault="00751C79" w:rsidP="00680B9D">
            <w:r>
              <w:t>Students will build a model of a castle for Cinderella. They will identify and</w:t>
            </w:r>
            <w:r w:rsidR="00680B9D">
              <w:t xml:space="preserve"> describe</w:t>
            </w:r>
            <w:r>
              <w:t xml:space="preserve"> the shapes they use to build the castle.</w:t>
            </w:r>
          </w:p>
        </w:tc>
        <w:tc>
          <w:tcPr>
            <w:tcW w:w="5393" w:type="dxa"/>
            <w:gridSpan w:val="2"/>
          </w:tcPr>
          <w:p w:rsidR="005D595A" w:rsidRDefault="005D595A">
            <w:pPr>
              <w:rPr>
                <w:b/>
              </w:rPr>
            </w:pPr>
            <w:r>
              <w:rPr>
                <w:b/>
              </w:rPr>
              <w:t>Benchmark Standard:</w:t>
            </w:r>
          </w:p>
          <w:p w:rsidR="00680B9D" w:rsidRDefault="00680B9D" w:rsidP="00680B9D">
            <w:r>
              <w:t>MAFS.</w:t>
            </w:r>
            <w:proofErr w:type="gramStart"/>
            <w:r>
              <w:t>1.G.</w:t>
            </w:r>
            <w:proofErr w:type="gramEnd"/>
            <w:r>
              <w:t>1.1</w:t>
            </w:r>
          </w:p>
          <w:p w:rsidR="00E228A2" w:rsidRPr="00E228A2" w:rsidRDefault="00680B9D" w:rsidP="00680B9D">
            <w:r>
              <w:t>Distinguish between defining attributes (e.g., triangles are closed and three-sided) versus non-defining attributes (e.g., color, orientation, overall size); build and draw shapes to possess defining attributes.</w:t>
            </w:r>
          </w:p>
        </w:tc>
      </w:tr>
      <w:tr w:rsidR="00E7411C" w:rsidTr="00D52355">
        <w:trPr>
          <w:trHeight w:val="287"/>
        </w:trPr>
        <w:tc>
          <w:tcPr>
            <w:tcW w:w="5391" w:type="dxa"/>
          </w:tcPr>
          <w:p w:rsidR="00E7411C" w:rsidRDefault="00E7411C" w:rsidP="005D595A">
            <w:pPr>
              <w:rPr>
                <w:b/>
              </w:rPr>
            </w:pPr>
            <w:r>
              <w:rPr>
                <w:b/>
              </w:rPr>
              <w:t>Essential Question:</w:t>
            </w:r>
          </w:p>
          <w:p w:rsidR="0044244C" w:rsidRDefault="0044244C" w:rsidP="00D52355">
            <w:r w:rsidRPr="0044244C">
              <w:t>How many of each shape was used?</w:t>
            </w:r>
          </w:p>
          <w:p w:rsidR="00BB1FEA" w:rsidRPr="00D52355" w:rsidRDefault="00BB1FEA" w:rsidP="00D52355"/>
        </w:tc>
        <w:tc>
          <w:tcPr>
            <w:tcW w:w="2508" w:type="dxa"/>
          </w:tcPr>
          <w:p w:rsidR="00E7411C" w:rsidRDefault="00E7411C" w:rsidP="005D595A">
            <w:pPr>
              <w:rPr>
                <w:b/>
              </w:rPr>
            </w:pPr>
            <w:r>
              <w:rPr>
                <w:b/>
              </w:rPr>
              <w:t>Vocabulary:</w:t>
            </w:r>
          </w:p>
          <w:p w:rsidR="003D00A6" w:rsidRDefault="00751C79" w:rsidP="005D595A">
            <w:r w:rsidRPr="006C31E2">
              <w:rPr>
                <w:b/>
              </w:rPr>
              <w:t>Math:</w:t>
            </w:r>
            <w:r>
              <w:t xml:space="preserve"> </w:t>
            </w:r>
            <w:r w:rsidR="003D00A6" w:rsidRPr="00751C79">
              <w:t>squares, circles, triangles, rectangles, hexagons</w:t>
            </w:r>
          </w:p>
          <w:p w:rsidR="00751C79" w:rsidRPr="00751C79" w:rsidRDefault="00751C79" w:rsidP="005D595A">
            <w:r w:rsidRPr="006C31E2">
              <w:rPr>
                <w:b/>
              </w:rPr>
              <w:t>Science:</w:t>
            </w:r>
            <w:r>
              <w:t xml:space="preserve"> Model (model of castle)</w:t>
            </w:r>
          </w:p>
          <w:p w:rsidR="00D52355" w:rsidRPr="00E228A2" w:rsidRDefault="00D52355" w:rsidP="006C31E2">
            <w:r>
              <w:t xml:space="preserve"> </w:t>
            </w:r>
            <w:r w:rsidR="006C31E2">
              <w:t>Other: Architect</w:t>
            </w:r>
          </w:p>
        </w:tc>
        <w:tc>
          <w:tcPr>
            <w:tcW w:w="2885" w:type="dxa"/>
          </w:tcPr>
          <w:p w:rsidR="00E7411C" w:rsidRDefault="00E7411C">
            <w:pPr>
              <w:rPr>
                <w:b/>
              </w:rPr>
            </w:pPr>
            <w:r>
              <w:rPr>
                <w:b/>
              </w:rPr>
              <w:t>Vocabulary Activities:</w:t>
            </w:r>
          </w:p>
          <w:p w:rsidR="00E7411C" w:rsidRDefault="009405DC">
            <w:r>
              <w:t>Count and discuss shapes using their correct names</w:t>
            </w:r>
          </w:p>
          <w:p w:rsidR="00642B71" w:rsidRPr="00E228A2" w:rsidRDefault="00642B71" w:rsidP="00D239AA"/>
        </w:tc>
      </w:tr>
      <w:tr w:rsidR="00642B71" w:rsidTr="00B61E5F">
        <w:trPr>
          <w:trHeight w:val="4841"/>
        </w:trPr>
        <w:tc>
          <w:tcPr>
            <w:tcW w:w="5391" w:type="dxa"/>
            <w:vMerge w:val="restart"/>
          </w:tcPr>
          <w:p w:rsidR="00642B71" w:rsidRDefault="00642B71">
            <w:pPr>
              <w:rPr>
                <w:b/>
              </w:rPr>
            </w:pPr>
            <w:r>
              <w:rPr>
                <w:b/>
              </w:rPr>
              <w:t>Preparation Directions:</w:t>
            </w:r>
          </w:p>
          <w:p w:rsidR="00864B0E" w:rsidRDefault="009405DC">
            <w:r w:rsidRPr="009405DC">
              <w:t>Remove rhombuses from pattern blocks if you are not going to teach students what a rhombus is.</w:t>
            </w:r>
          </w:p>
          <w:p w:rsidR="009405DC" w:rsidRPr="009405DC" w:rsidRDefault="009405DC">
            <w:r>
              <w:t>If you have three dimensional blocks those can be used instead. Limit blocks to the shapes students are learning to identify.</w:t>
            </w:r>
          </w:p>
          <w:p w:rsidR="00864B0E" w:rsidRDefault="00D239AA">
            <w:r>
              <w:rPr>
                <w:b/>
              </w:rPr>
              <w:t xml:space="preserve">Engage: </w:t>
            </w:r>
            <w:r w:rsidR="00106D15">
              <w:t xml:space="preserve"> </w:t>
            </w:r>
            <w:r w:rsidR="009405DC">
              <w:t>Read or tell the story of Cinderella or a summary. Explain that now that Cinderella is married she wants to become an architect. Her first project will to build her own castle. She would like you to share your castle building ideas with her to help her plan for her castle construction.</w:t>
            </w:r>
          </w:p>
          <w:p w:rsidR="00864B0E" w:rsidRDefault="00864B0E"/>
          <w:p w:rsidR="00360D2E" w:rsidRPr="00E228A2" w:rsidRDefault="00360D2E" w:rsidP="00475448"/>
        </w:tc>
        <w:tc>
          <w:tcPr>
            <w:tcW w:w="5393" w:type="dxa"/>
            <w:gridSpan w:val="2"/>
          </w:tcPr>
          <w:p w:rsidR="00642B71" w:rsidRDefault="00642B71">
            <w:pPr>
              <w:rPr>
                <w:b/>
              </w:rPr>
            </w:pPr>
            <w:r>
              <w:rPr>
                <w:b/>
              </w:rPr>
              <w:t>M</w:t>
            </w:r>
            <w:r w:rsidR="00D52355">
              <w:rPr>
                <w:b/>
              </w:rPr>
              <w:t>aterials:</w:t>
            </w:r>
          </w:p>
          <w:p w:rsidR="00864B0E" w:rsidRDefault="003D00A6">
            <w:r>
              <w:t xml:space="preserve">Pattern blocks </w:t>
            </w:r>
          </w:p>
          <w:p w:rsidR="003D00A6" w:rsidRPr="00864B0E" w:rsidRDefault="003D00A6">
            <w:r>
              <w:t>Labeled pictures of the shapes with names of the shapes.</w:t>
            </w:r>
          </w:p>
          <w:p w:rsidR="00864B0E" w:rsidRDefault="00864B0E">
            <w:pPr>
              <w:rPr>
                <w:b/>
              </w:rPr>
            </w:pPr>
          </w:p>
          <w:p w:rsidR="00642B71" w:rsidRDefault="00FA4E80">
            <w:pPr>
              <w:rPr>
                <w:b/>
              </w:rPr>
            </w:pPr>
            <w:r>
              <w:rPr>
                <w:b/>
              </w:rPr>
              <w:t>Sample</w:t>
            </w:r>
            <w:r w:rsidR="00642B71">
              <w:rPr>
                <w:b/>
              </w:rPr>
              <w:t xml:space="preserve"> Questions:</w:t>
            </w:r>
          </w:p>
          <w:p w:rsidR="00BB1FEA" w:rsidRDefault="00BB1FEA" w:rsidP="00BB1FEA">
            <w:r>
              <w:t>How many ________s did you use to build your model of Cinderella’s castle?</w:t>
            </w:r>
          </w:p>
          <w:p w:rsidR="00BB1FEA" w:rsidRDefault="00BB1FEA" w:rsidP="00BB1FEA">
            <w:r>
              <w:t>Is the triangle still a triangle if you place it with the point down/sideways?</w:t>
            </w:r>
          </w:p>
          <w:p w:rsidR="00C4770E" w:rsidRDefault="00C4770E" w:rsidP="00BB1FEA"/>
          <w:p w:rsidR="00C4770E" w:rsidRDefault="00C4770E" w:rsidP="00BB1FEA">
            <w:r>
              <w:t xml:space="preserve">How do you know this shape is a _____ (square, rectangle, hexagon, </w:t>
            </w:r>
            <w:proofErr w:type="gramStart"/>
            <w:r>
              <w:t>etc.)</w:t>
            </w:r>
            <w:proofErr w:type="gramEnd"/>
          </w:p>
          <w:p w:rsidR="00C4770E" w:rsidRDefault="00C4770E" w:rsidP="00BB1FEA"/>
          <w:p w:rsidR="00C4770E" w:rsidRDefault="00C4770E" w:rsidP="00BB1FEA">
            <w:r>
              <w:t>How many sides does this block have?</w:t>
            </w:r>
          </w:p>
          <w:p w:rsidR="00C4770E" w:rsidRDefault="00C4770E" w:rsidP="00BB1FEA"/>
          <w:p w:rsidR="00C4770E" w:rsidRDefault="00E815C5" w:rsidP="00BB1FEA">
            <w:r w:rsidRPr="00E815C5">
              <w:t>How can you describe each shape? Is a rectangle (triangle, square. Etc.) turned a different way still a rectangle? Why or why not?</w:t>
            </w:r>
          </w:p>
          <w:p w:rsidR="00BB1FEA" w:rsidRDefault="00BB1FEA" w:rsidP="00BB1FEA"/>
          <w:p w:rsidR="00BB1FEA" w:rsidRDefault="00BB1FEA" w:rsidP="00BB1FEA">
            <w:r>
              <w:t>Which shape did you use more of?</w:t>
            </w:r>
          </w:p>
          <w:p w:rsidR="00642B71" w:rsidRPr="00B61E5F" w:rsidRDefault="00BB1FEA" w:rsidP="00BB1FEA">
            <w:r>
              <w:t>How many more ___s than ____s?</w:t>
            </w:r>
          </w:p>
        </w:tc>
      </w:tr>
      <w:tr w:rsidR="00642B71" w:rsidTr="00D52355">
        <w:trPr>
          <w:trHeight w:val="1316"/>
        </w:trPr>
        <w:tc>
          <w:tcPr>
            <w:tcW w:w="5391" w:type="dxa"/>
            <w:vMerge/>
          </w:tcPr>
          <w:p w:rsidR="00642B71" w:rsidRDefault="00642B71">
            <w:pPr>
              <w:rPr>
                <w:b/>
              </w:rPr>
            </w:pPr>
          </w:p>
        </w:tc>
        <w:tc>
          <w:tcPr>
            <w:tcW w:w="5393" w:type="dxa"/>
            <w:gridSpan w:val="2"/>
          </w:tcPr>
          <w:p w:rsidR="00642B71" w:rsidRDefault="00642B71" w:rsidP="00642B71">
            <w:pPr>
              <w:rPr>
                <w:b/>
              </w:rPr>
            </w:pPr>
            <w:r>
              <w:rPr>
                <w:b/>
              </w:rPr>
              <w:t>Assessment:</w:t>
            </w:r>
          </w:p>
          <w:p w:rsidR="00680B9D" w:rsidRDefault="00680B9D" w:rsidP="00680B9D">
            <w:r>
              <w:t xml:space="preserve">FORMATIVE ASSESSMENT TASK </w:t>
            </w:r>
            <w:r w:rsidR="00F04D4B">
              <w:t xml:space="preserve"> </w:t>
            </w:r>
            <w:hyperlink r:id="rId5" w:history="1">
              <w:r w:rsidRPr="00F65062">
                <w:rPr>
                  <w:rStyle w:val="Hyperlink"/>
                </w:rPr>
                <w:t>http://www.cpalms.org/Public/PreviewResourceAssessment/Preview/36597</w:t>
              </w:r>
            </w:hyperlink>
            <w:r>
              <w:t xml:space="preserve"> </w:t>
            </w:r>
          </w:p>
          <w:p w:rsidR="00680B9D" w:rsidRDefault="00680B9D" w:rsidP="00680B9D">
            <w:r>
              <w:t xml:space="preserve">Instructions for Implementing the Task </w:t>
            </w:r>
          </w:p>
          <w:p w:rsidR="00680B9D" w:rsidRDefault="00680B9D" w:rsidP="00680B9D">
            <w:r>
              <w:t>1. The teacher should provide the student with one color tile and ask, "Can you name this shape?"</w:t>
            </w:r>
          </w:p>
          <w:p w:rsidR="00680B9D" w:rsidRDefault="00680B9D" w:rsidP="00680B9D"/>
          <w:p w:rsidR="00680B9D" w:rsidRDefault="00680B9D" w:rsidP="00680B9D">
            <w:r>
              <w:t xml:space="preserve">2. If the student correctly identifies the shape as a square, the teacher asks, “Why is it a square? What do you know about a square? What about the sides of the square?” </w:t>
            </w:r>
          </w:p>
          <w:p w:rsidR="00680B9D" w:rsidRDefault="00680B9D" w:rsidP="00680B9D"/>
          <w:p w:rsidR="00680B9D" w:rsidRDefault="00680B9D" w:rsidP="00680B9D">
            <w:r>
              <w:t xml:space="preserve">3. Next, the teacher turns the color tile 45 degrees clockwise and asks, “Is this still a square?” </w:t>
            </w:r>
          </w:p>
          <w:p w:rsidR="00680B9D" w:rsidRDefault="00680B9D" w:rsidP="00680B9D"/>
          <w:p w:rsidR="00680B9D" w:rsidRDefault="00680B9D" w:rsidP="00680B9D">
            <w:r>
              <w:t xml:space="preserve">4. If the student does not respond that it is still a square, the teacher asks, “Why is it no longer a square?” If necessary, the teacher should ask leading questions to allow the student to see that this shape is a square no matter how you turn it. </w:t>
            </w:r>
          </w:p>
          <w:p w:rsidR="00680B9D" w:rsidRDefault="00680B9D" w:rsidP="00680B9D"/>
          <w:p w:rsidR="00680B9D" w:rsidRPr="00680B9D" w:rsidRDefault="00680B9D" w:rsidP="00680B9D">
            <w:r>
              <w:t xml:space="preserve">Note: the teacher should be careful with vocabulary. For example, if the student says that it is now a rhombus once it is turned, the teacher should acknowledge that this square is a special type of rhombus but should </w:t>
            </w:r>
            <w:r>
              <w:lastRenderedPageBreak/>
              <w:t>encourage him or her to understand that it was a rhombus before it was turned as well.</w:t>
            </w:r>
          </w:p>
          <w:p w:rsidR="00010CFD" w:rsidRPr="00010CFD" w:rsidRDefault="00010CFD" w:rsidP="00F04D4B">
            <w:pPr>
              <w:spacing w:before="240"/>
              <w:rPr>
                <w:b/>
              </w:rPr>
            </w:pPr>
            <w:r w:rsidRPr="00010CFD">
              <w:rPr>
                <w:b/>
              </w:rPr>
              <w:t>Summative</w:t>
            </w:r>
          </w:p>
          <w:p w:rsidR="00642B71" w:rsidRPr="00642B71" w:rsidRDefault="0044244C" w:rsidP="00F04D4B">
            <w:pPr>
              <w:spacing w:before="240"/>
            </w:pPr>
            <w:r>
              <w:t>How</w:t>
            </w:r>
            <w:r w:rsidR="00F04D4B">
              <w:t xml:space="preserve"> can you describe each shape</w:t>
            </w:r>
            <w:r>
              <w:t>?</w:t>
            </w:r>
            <w:r w:rsidR="00DA5647">
              <w:t xml:space="preserve"> Is a rectangle (triangle, square. Etc.) turned a different way still a rectangle? Why or why not?</w:t>
            </w:r>
          </w:p>
        </w:tc>
      </w:tr>
      <w:tr w:rsidR="00E7411C" w:rsidTr="00D52355">
        <w:trPr>
          <w:trHeight w:val="549"/>
        </w:trPr>
        <w:tc>
          <w:tcPr>
            <w:tcW w:w="10784" w:type="dxa"/>
            <w:gridSpan w:val="3"/>
          </w:tcPr>
          <w:p w:rsidR="00E7411C" w:rsidRPr="00E7411C" w:rsidRDefault="00E7411C">
            <w:pPr>
              <w:rPr>
                <w:b/>
              </w:rPr>
            </w:pPr>
            <w:r w:rsidRPr="00E7411C">
              <w:rPr>
                <w:b/>
              </w:rPr>
              <w:lastRenderedPageBreak/>
              <w:t>Additional Resources:</w:t>
            </w:r>
          </w:p>
          <w:p w:rsidR="00E7411C" w:rsidRDefault="00E7411C"/>
        </w:tc>
      </w:tr>
    </w:tbl>
    <w:p w:rsidR="005F6B77" w:rsidRDefault="005F6B77"/>
    <w:p w:rsidR="00F7341F" w:rsidRDefault="00F7341F"/>
    <w:p w:rsidR="00F7341F" w:rsidRDefault="00F7341F" w:rsidP="00D52355">
      <w:pPr>
        <w:rPr>
          <w:sz w:val="36"/>
        </w:rPr>
      </w:pPr>
    </w:p>
    <w:p w:rsidR="002F4168" w:rsidRDefault="002F4168" w:rsidP="00D52355">
      <w:pPr>
        <w:rPr>
          <w:sz w:val="36"/>
        </w:rPr>
      </w:pPr>
    </w:p>
    <w:p w:rsidR="002F4168" w:rsidRDefault="002F4168" w:rsidP="00D52355">
      <w:pPr>
        <w:rPr>
          <w:sz w:val="36"/>
        </w:rPr>
      </w:pPr>
    </w:p>
    <w:p w:rsidR="002F4168" w:rsidRDefault="002F4168" w:rsidP="00D52355">
      <w:pPr>
        <w:rPr>
          <w:sz w:val="36"/>
        </w:rPr>
      </w:pPr>
    </w:p>
    <w:p w:rsidR="002F4168" w:rsidRDefault="002F4168" w:rsidP="00D52355">
      <w:pPr>
        <w:rPr>
          <w:sz w:val="36"/>
        </w:rPr>
      </w:pPr>
    </w:p>
    <w:p w:rsidR="002F4168" w:rsidRDefault="002F4168" w:rsidP="00D52355">
      <w:pPr>
        <w:rPr>
          <w:sz w:val="36"/>
        </w:rPr>
      </w:pPr>
    </w:p>
    <w:p w:rsidR="002F4168" w:rsidRDefault="002F4168" w:rsidP="00D52355">
      <w:pPr>
        <w:rPr>
          <w:sz w:val="36"/>
        </w:rPr>
      </w:pPr>
    </w:p>
    <w:p w:rsidR="002F4168" w:rsidRDefault="002F4168" w:rsidP="00D52355">
      <w:pPr>
        <w:rPr>
          <w:sz w:val="36"/>
        </w:rPr>
      </w:pPr>
    </w:p>
    <w:p w:rsidR="002F4168" w:rsidRDefault="002F4168" w:rsidP="00D52355">
      <w:pPr>
        <w:rPr>
          <w:sz w:val="36"/>
        </w:rPr>
      </w:pPr>
    </w:p>
    <w:p w:rsidR="002F4168" w:rsidRDefault="002F4168" w:rsidP="00D52355">
      <w:pPr>
        <w:rPr>
          <w:sz w:val="36"/>
        </w:rPr>
      </w:pPr>
    </w:p>
    <w:p w:rsidR="002F4168" w:rsidRDefault="002F4168" w:rsidP="00D52355">
      <w:pPr>
        <w:rPr>
          <w:sz w:val="36"/>
        </w:rPr>
      </w:pPr>
    </w:p>
    <w:p w:rsidR="002F4168" w:rsidRDefault="002F4168" w:rsidP="00D52355">
      <w:pPr>
        <w:rPr>
          <w:sz w:val="36"/>
        </w:rPr>
      </w:pPr>
    </w:p>
    <w:p w:rsidR="002F4168" w:rsidRDefault="002F4168" w:rsidP="00D52355">
      <w:pPr>
        <w:rPr>
          <w:sz w:val="36"/>
        </w:rPr>
      </w:pPr>
    </w:p>
    <w:p w:rsidR="002F4168" w:rsidRDefault="002F4168" w:rsidP="00D52355">
      <w:pPr>
        <w:rPr>
          <w:sz w:val="36"/>
        </w:rPr>
      </w:pPr>
    </w:p>
    <w:p w:rsidR="002F4168" w:rsidRDefault="002F4168" w:rsidP="00D52355">
      <w:pPr>
        <w:rPr>
          <w:sz w:val="36"/>
        </w:rPr>
      </w:pPr>
    </w:p>
    <w:p w:rsidR="002F4168" w:rsidRDefault="002F4168" w:rsidP="00D52355">
      <w:pPr>
        <w:rPr>
          <w:sz w:val="36"/>
        </w:rPr>
      </w:pPr>
    </w:p>
    <w:p w:rsidR="002F4168" w:rsidRDefault="002F4168" w:rsidP="00D52355">
      <w:pPr>
        <w:rPr>
          <w:sz w:val="36"/>
        </w:rPr>
        <w:sectPr w:rsidR="002F4168" w:rsidSect="005D595A">
          <w:pgSz w:w="12240" w:h="15840"/>
          <w:pgMar w:top="720" w:right="720" w:bottom="720" w:left="720" w:header="720" w:footer="720" w:gutter="0"/>
          <w:cols w:space="720"/>
          <w:docGrid w:linePitch="360"/>
        </w:sectPr>
      </w:pPr>
    </w:p>
    <w:p w:rsidR="002F4168" w:rsidRDefault="002F4168" w:rsidP="002F4168">
      <w:pPr>
        <w:pStyle w:val="Header"/>
        <w:jc w:val="center"/>
        <w:rPr>
          <w:rFonts w:ascii="Blackadder ITC" w:hAnsi="Blackadder ITC"/>
          <w:b/>
          <w:sz w:val="72"/>
          <w:szCs w:val="72"/>
        </w:rPr>
      </w:pPr>
      <w:r w:rsidRPr="00BD3916">
        <w:rPr>
          <w:rFonts w:ascii="Blackadder ITC" w:hAnsi="Blackadder ITC"/>
          <w:b/>
          <w:sz w:val="72"/>
          <w:szCs w:val="72"/>
        </w:rPr>
        <w:lastRenderedPageBreak/>
        <w:t>Cinderella’s Castle</w:t>
      </w:r>
    </w:p>
    <w:p w:rsidR="002F4168" w:rsidRPr="00547228" w:rsidRDefault="002F4168" w:rsidP="002F4168">
      <w:pPr>
        <w:pStyle w:val="Header"/>
        <w:jc w:val="center"/>
        <w:rPr>
          <w:rFonts w:cstheme="minorHAnsi"/>
          <w:sz w:val="28"/>
          <w:szCs w:val="28"/>
        </w:rPr>
      </w:pPr>
      <w:r w:rsidRPr="00547228">
        <w:rPr>
          <w:rFonts w:cstheme="minorHAnsi"/>
          <w:sz w:val="28"/>
          <w:szCs w:val="28"/>
        </w:rPr>
        <w:t xml:space="preserve">Challenge: Can you build Cinderella’s </w:t>
      </w:r>
      <w:r>
        <w:rPr>
          <w:rFonts w:cstheme="minorHAnsi"/>
          <w:sz w:val="28"/>
          <w:szCs w:val="28"/>
        </w:rPr>
        <w:t>new c</w:t>
      </w:r>
      <w:r w:rsidRPr="00547228">
        <w:rPr>
          <w:rFonts w:cstheme="minorHAnsi"/>
          <w:sz w:val="28"/>
          <w:szCs w:val="28"/>
        </w:rPr>
        <w:t>astle out of pattern blocks?</w:t>
      </w:r>
    </w:p>
    <w:p w:rsidR="002F4168" w:rsidRDefault="002F4168" w:rsidP="002F4168">
      <w:pPr>
        <w:rPr>
          <w:sz w:val="28"/>
          <w:szCs w:val="28"/>
        </w:rPr>
      </w:pPr>
    </w:p>
    <w:p w:rsidR="002F4168" w:rsidRDefault="002F4168" w:rsidP="002F4168">
      <w:pPr>
        <w:rPr>
          <w:sz w:val="28"/>
          <w:szCs w:val="28"/>
        </w:rPr>
      </w:pPr>
    </w:p>
    <w:p w:rsidR="002F4168" w:rsidRDefault="002F4168" w:rsidP="002F4168">
      <w:pPr>
        <w:rPr>
          <w:sz w:val="28"/>
          <w:szCs w:val="28"/>
        </w:rPr>
      </w:pPr>
    </w:p>
    <w:p w:rsidR="002F4168" w:rsidRDefault="002F4168" w:rsidP="002F4168">
      <w:pPr>
        <w:rPr>
          <w:sz w:val="28"/>
          <w:szCs w:val="28"/>
        </w:rPr>
      </w:pPr>
    </w:p>
    <w:p w:rsidR="002F4168" w:rsidRDefault="002F4168" w:rsidP="002F4168">
      <w:pPr>
        <w:rPr>
          <w:sz w:val="28"/>
          <w:szCs w:val="28"/>
        </w:rPr>
      </w:pPr>
    </w:p>
    <w:p w:rsidR="002F4168" w:rsidRDefault="002F4168" w:rsidP="002F4168">
      <w:pPr>
        <w:rPr>
          <w:sz w:val="28"/>
          <w:szCs w:val="28"/>
        </w:rPr>
      </w:pPr>
    </w:p>
    <w:p w:rsidR="002F4168" w:rsidRDefault="002F4168" w:rsidP="002F4168">
      <w:pPr>
        <w:rPr>
          <w:sz w:val="28"/>
          <w:szCs w:val="28"/>
        </w:rPr>
      </w:pPr>
    </w:p>
    <w:p w:rsidR="002F4168" w:rsidRDefault="002F4168" w:rsidP="002F4168">
      <w:pPr>
        <w:rPr>
          <w:sz w:val="28"/>
          <w:szCs w:val="28"/>
        </w:rPr>
      </w:pPr>
    </w:p>
    <w:p w:rsidR="002F4168" w:rsidRDefault="002F4168" w:rsidP="002F4168">
      <w:pPr>
        <w:rPr>
          <w:sz w:val="28"/>
          <w:szCs w:val="28"/>
        </w:rPr>
      </w:pPr>
    </w:p>
    <w:p w:rsidR="002F4168" w:rsidRDefault="002F4168" w:rsidP="002F4168">
      <w:pPr>
        <w:rPr>
          <w:sz w:val="28"/>
          <w:szCs w:val="28"/>
        </w:rPr>
      </w:pPr>
    </w:p>
    <w:p w:rsidR="002F4168" w:rsidRDefault="002F4168" w:rsidP="002F4168">
      <w:pPr>
        <w:rPr>
          <w:sz w:val="28"/>
          <w:szCs w:val="28"/>
        </w:rPr>
      </w:pPr>
    </w:p>
    <w:p w:rsidR="002F4168" w:rsidRDefault="002F4168" w:rsidP="002F4168">
      <w:pPr>
        <w:rPr>
          <w:sz w:val="28"/>
          <w:szCs w:val="28"/>
        </w:rPr>
      </w:pPr>
    </w:p>
    <w:p w:rsidR="002F4168" w:rsidRPr="00C46B01" w:rsidRDefault="002F4168" w:rsidP="002F4168">
      <w:pPr>
        <w:rPr>
          <w:sz w:val="28"/>
          <w:szCs w:val="28"/>
        </w:rPr>
      </w:pPr>
      <w:r w:rsidRPr="00C46B01">
        <w:rPr>
          <w:sz w:val="28"/>
          <w:szCs w:val="28"/>
        </w:rPr>
        <w:t>I used:</w:t>
      </w:r>
    </w:p>
    <w:p w:rsidR="002F4168" w:rsidRDefault="002F4168" w:rsidP="002F4168"/>
    <w:p w:rsidR="002F4168" w:rsidRPr="00C46B01" w:rsidRDefault="004542E6" w:rsidP="004542E6">
      <w:pPr>
        <w:tabs>
          <w:tab w:val="left" w:pos="3780"/>
        </w:tabs>
        <w:jc w:val="center"/>
        <w:rPr>
          <w:sz w:val="28"/>
          <w:szCs w:val="28"/>
        </w:rPr>
        <w:sectPr w:rsidR="002F4168" w:rsidRPr="00C46B01" w:rsidSect="00BD3916">
          <w:pgSz w:w="15840" w:h="12240" w:orient="landscape"/>
          <w:pgMar w:top="1440" w:right="1440" w:bottom="1440" w:left="1440" w:header="720" w:footer="720" w:gutter="0"/>
          <w:cols w:space="720"/>
          <w:docGrid w:linePitch="360"/>
        </w:sectPr>
      </w:pPr>
      <w:r>
        <w:rPr>
          <w:sz w:val="28"/>
          <w:szCs w:val="28"/>
        </w:rPr>
        <w:t xml:space="preserve">________ squares </w:t>
      </w:r>
      <w:r w:rsidR="002F4168" w:rsidRPr="009C4EB3">
        <w:rPr>
          <w:sz w:val="28"/>
          <w:szCs w:val="28"/>
        </w:rPr>
        <w:t>________ hexagons______</w:t>
      </w:r>
      <w:r w:rsidR="002F4168">
        <w:rPr>
          <w:sz w:val="28"/>
          <w:szCs w:val="28"/>
        </w:rPr>
        <w:t>__ triangles ________</w:t>
      </w:r>
      <w:r>
        <w:rPr>
          <w:sz w:val="28"/>
          <w:szCs w:val="28"/>
        </w:rPr>
        <w:t>rectangles</w:t>
      </w:r>
    </w:p>
    <w:p w:rsidR="000D5290" w:rsidRPr="000D5290" w:rsidRDefault="000D5290" w:rsidP="000D5290">
      <w:pPr>
        <w:spacing w:after="150" w:line="240" w:lineRule="auto"/>
        <w:jc w:val="center"/>
        <w:outlineLvl w:val="0"/>
        <w:rPr>
          <w:rFonts w:ascii="Calibri" w:eastAsia="Times New Roman" w:hAnsi="Calibri" w:cs="Calibri"/>
          <w:b/>
          <w:bCs/>
          <w:kern w:val="36"/>
          <w:sz w:val="36"/>
          <w:szCs w:val="36"/>
        </w:rPr>
      </w:pPr>
      <w:r w:rsidRPr="000D5290">
        <w:rPr>
          <w:rFonts w:ascii="Calibri" w:eastAsia="Times New Roman" w:hAnsi="Calibri" w:cs="Calibri"/>
          <w:b/>
          <w:bCs/>
          <w:kern w:val="36"/>
          <w:sz w:val="36"/>
          <w:szCs w:val="36"/>
        </w:rPr>
        <w:lastRenderedPageBreak/>
        <w:t>Becoming an Architect</w:t>
      </w:r>
    </w:p>
    <w:p w:rsidR="000D5290" w:rsidRPr="000D5290" w:rsidRDefault="000D5290" w:rsidP="000D5290">
      <w:pPr>
        <w:spacing w:after="0" w:line="240" w:lineRule="auto"/>
        <w:rPr>
          <w:rFonts w:ascii="Calibri" w:eastAsia="Times New Roman" w:hAnsi="Calibri" w:cs="Calibri"/>
          <w:sz w:val="24"/>
          <w:szCs w:val="24"/>
        </w:rPr>
      </w:pPr>
      <w:r w:rsidRPr="000D5290">
        <w:rPr>
          <w:rFonts w:ascii="Calibri" w:eastAsia="Times New Roman" w:hAnsi="Calibri" w:cs="Calibri"/>
          <w:sz w:val="24"/>
          <w:szCs w:val="24"/>
        </w:rPr>
        <w:t>We all need </w:t>
      </w:r>
      <w:r w:rsidRPr="000D5290">
        <w:rPr>
          <w:rFonts w:ascii="Calibri" w:eastAsia="Times New Roman" w:hAnsi="Calibri" w:cs="Calibri"/>
          <w:b/>
          <w:bCs/>
          <w:sz w:val="24"/>
          <w:szCs w:val="24"/>
        </w:rPr>
        <w:t>places to live</w:t>
      </w:r>
      <w:r w:rsidRPr="000D5290">
        <w:rPr>
          <w:rFonts w:ascii="Calibri" w:eastAsia="Times New Roman" w:hAnsi="Calibri" w:cs="Calibri"/>
          <w:sz w:val="24"/>
          <w:szCs w:val="24"/>
        </w:rPr>
        <w:t>, work, play, shop and eat - and it wouldn't be possible without the work of architects. If you're interested in watching your </w:t>
      </w:r>
      <w:r w:rsidRPr="000D5290">
        <w:rPr>
          <w:rFonts w:ascii="Calibri" w:eastAsia="Times New Roman" w:hAnsi="Calibri" w:cs="Calibri"/>
          <w:b/>
          <w:bCs/>
          <w:sz w:val="24"/>
          <w:szCs w:val="24"/>
        </w:rPr>
        <w:t>ideas turn into buildings</w:t>
      </w:r>
      <w:r w:rsidRPr="000D5290">
        <w:rPr>
          <w:rFonts w:ascii="Calibri" w:eastAsia="Times New Roman" w:hAnsi="Calibri" w:cs="Calibri"/>
          <w:sz w:val="24"/>
          <w:szCs w:val="24"/>
        </w:rPr>
        <w:t>, then read on to find out how to become an architect!</w:t>
      </w:r>
    </w:p>
    <w:p w:rsidR="000D5290" w:rsidRPr="000D5290" w:rsidRDefault="000D5290" w:rsidP="000D5290">
      <w:pPr>
        <w:spacing w:before="75" w:after="75" w:line="240" w:lineRule="auto"/>
        <w:outlineLvl w:val="1"/>
        <w:rPr>
          <w:rFonts w:ascii="Calibri" w:eastAsia="Times New Roman" w:hAnsi="Calibri" w:cs="Calibri"/>
          <w:sz w:val="24"/>
          <w:szCs w:val="24"/>
        </w:rPr>
      </w:pPr>
      <w:r w:rsidRPr="000D5290">
        <w:rPr>
          <w:rFonts w:ascii="Calibri" w:eastAsia="Times New Roman" w:hAnsi="Calibri" w:cs="Calibri"/>
          <w:sz w:val="24"/>
          <w:szCs w:val="24"/>
        </w:rPr>
        <w:t>Architects - What Do Architects Do?</w:t>
      </w:r>
    </w:p>
    <w:p w:rsidR="000D5290" w:rsidRPr="000D5290" w:rsidRDefault="000D5290" w:rsidP="000D5290">
      <w:pPr>
        <w:spacing w:after="0" w:line="240" w:lineRule="auto"/>
        <w:rPr>
          <w:rFonts w:ascii="Calibri" w:eastAsia="Times New Roman" w:hAnsi="Calibri" w:cs="Calibri"/>
          <w:sz w:val="24"/>
          <w:szCs w:val="24"/>
        </w:rPr>
      </w:pPr>
      <w:r w:rsidRPr="000D5290">
        <w:rPr>
          <w:rFonts w:ascii="Calibri" w:eastAsia="Times New Roman" w:hAnsi="Calibri" w:cs="Calibri"/>
          <w:sz w:val="24"/>
          <w:szCs w:val="24"/>
        </w:rPr>
        <w:t>Architects </w:t>
      </w:r>
      <w:r w:rsidRPr="000D5290">
        <w:rPr>
          <w:rFonts w:ascii="Calibri" w:eastAsia="Times New Roman" w:hAnsi="Calibri" w:cs="Calibri"/>
          <w:b/>
          <w:bCs/>
          <w:sz w:val="24"/>
          <w:szCs w:val="24"/>
        </w:rPr>
        <w:t>design homes</w:t>
      </w:r>
      <w:r w:rsidRPr="000D5290">
        <w:rPr>
          <w:rFonts w:ascii="Calibri" w:eastAsia="Times New Roman" w:hAnsi="Calibri" w:cs="Calibri"/>
          <w:sz w:val="24"/>
          <w:szCs w:val="24"/>
        </w:rPr>
        <w:t>, office buildings, schools, hospitals, </w:t>
      </w:r>
      <w:r w:rsidRPr="000D5290">
        <w:rPr>
          <w:rFonts w:ascii="Calibri" w:eastAsia="Times New Roman" w:hAnsi="Calibri" w:cs="Calibri"/>
          <w:b/>
          <w:bCs/>
          <w:sz w:val="24"/>
          <w:szCs w:val="24"/>
        </w:rPr>
        <w:t>sports arenas</w:t>
      </w:r>
      <w:r w:rsidRPr="000D5290">
        <w:rPr>
          <w:rFonts w:ascii="Calibri" w:eastAsia="Times New Roman" w:hAnsi="Calibri" w:cs="Calibri"/>
          <w:sz w:val="24"/>
          <w:szCs w:val="24"/>
        </w:rPr>
        <w:t>, shopping malls and so much more. Although </w:t>
      </w:r>
      <w:hyperlink r:id="rId6" w:tooltip="Celebrity Plastic Surgery" w:history="1">
        <w:r w:rsidRPr="000D5290">
          <w:rPr>
            <w:rFonts w:ascii="Calibri" w:eastAsia="Times New Roman" w:hAnsi="Calibri" w:cs="Calibri"/>
            <w:color w:val="0000FF"/>
            <w:sz w:val="24"/>
            <w:szCs w:val="24"/>
            <w:u w:val="single"/>
            <w:bdr w:val="none" w:sz="0" w:space="0" w:color="auto" w:frame="1"/>
          </w:rPr>
          <w:t>the appearance</w:t>
        </w:r>
      </w:hyperlink>
      <w:r w:rsidRPr="000D5290">
        <w:rPr>
          <w:rFonts w:ascii="Calibri" w:eastAsia="Times New Roman" w:hAnsi="Calibri" w:cs="Calibri"/>
          <w:sz w:val="24"/>
          <w:szCs w:val="24"/>
        </w:rPr>
        <w:t> of these buildings are important, architects need to consider other factors, like building costs and </w:t>
      </w:r>
      <w:hyperlink r:id="rId7" w:tooltip="The Science of Farting" w:history="1">
        <w:r w:rsidRPr="000D5290">
          <w:rPr>
            <w:rFonts w:ascii="Calibri" w:eastAsia="Times New Roman" w:hAnsi="Calibri" w:cs="Calibri"/>
            <w:color w:val="0000FF"/>
            <w:sz w:val="24"/>
            <w:szCs w:val="24"/>
            <w:u w:val="single"/>
            <w:bdr w:val="none" w:sz="0" w:space="0" w:color="auto" w:frame="1"/>
          </w:rPr>
          <w:t>function</w:t>
        </w:r>
      </w:hyperlink>
      <w:r w:rsidRPr="000D5290">
        <w:rPr>
          <w:rFonts w:ascii="Calibri" w:eastAsia="Times New Roman" w:hAnsi="Calibri" w:cs="Calibri"/>
          <w:sz w:val="24"/>
          <w:szCs w:val="24"/>
        </w:rPr>
        <w:t>, and make sure they </w:t>
      </w:r>
      <w:r w:rsidRPr="000D5290">
        <w:rPr>
          <w:rFonts w:ascii="Calibri" w:eastAsia="Times New Roman" w:hAnsi="Calibri" w:cs="Calibri"/>
          <w:b/>
          <w:bCs/>
          <w:sz w:val="24"/>
          <w:szCs w:val="24"/>
        </w:rPr>
        <w:t>pass three tests</w:t>
      </w:r>
      <w:r w:rsidRPr="000D5290">
        <w:rPr>
          <w:rFonts w:ascii="Calibri" w:eastAsia="Times New Roman" w:hAnsi="Calibri" w:cs="Calibri"/>
          <w:sz w:val="24"/>
          <w:szCs w:val="24"/>
        </w:rPr>
        <w:t>.</w:t>
      </w:r>
    </w:p>
    <w:p w:rsidR="000D5290" w:rsidRPr="000D5290" w:rsidRDefault="000D5290" w:rsidP="000D5290">
      <w:pPr>
        <w:numPr>
          <w:ilvl w:val="0"/>
          <w:numId w:val="1"/>
        </w:numPr>
        <w:spacing w:after="0" w:line="240" w:lineRule="auto"/>
        <w:ind w:left="600" w:right="300"/>
        <w:rPr>
          <w:rFonts w:ascii="Calibri" w:eastAsia="Times New Roman" w:hAnsi="Calibri" w:cs="Calibri"/>
          <w:sz w:val="24"/>
          <w:szCs w:val="24"/>
        </w:rPr>
      </w:pPr>
      <w:r w:rsidRPr="000D5290">
        <w:rPr>
          <w:rFonts w:ascii="Calibri" w:eastAsia="Times New Roman" w:hAnsi="Calibri" w:cs="Calibri"/>
          <w:sz w:val="24"/>
          <w:szCs w:val="24"/>
        </w:rPr>
        <w:t>The building must </w:t>
      </w:r>
      <w:r w:rsidRPr="000D5290">
        <w:rPr>
          <w:rFonts w:ascii="Calibri" w:eastAsia="Times New Roman" w:hAnsi="Calibri" w:cs="Calibri"/>
          <w:b/>
          <w:bCs/>
          <w:sz w:val="24"/>
          <w:szCs w:val="24"/>
        </w:rPr>
        <w:t>be safe</w:t>
      </w:r>
      <w:r w:rsidRPr="000D5290">
        <w:rPr>
          <w:rFonts w:ascii="Calibri" w:eastAsia="Times New Roman" w:hAnsi="Calibri" w:cs="Calibri"/>
          <w:sz w:val="24"/>
          <w:szCs w:val="24"/>
        </w:rPr>
        <w:t> for people to use.</w:t>
      </w:r>
    </w:p>
    <w:p w:rsidR="000D5290" w:rsidRPr="000D5290" w:rsidRDefault="000D5290" w:rsidP="000D5290">
      <w:pPr>
        <w:numPr>
          <w:ilvl w:val="0"/>
          <w:numId w:val="1"/>
        </w:numPr>
        <w:spacing w:after="0" w:line="240" w:lineRule="auto"/>
        <w:ind w:left="600" w:right="300"/>
        <w:rPr>
          <w:rFonts w:ascii="Calibri" w:eastAsia="Times New Roman" w:hAnsi="Calibri" w:cs="Calibri"/>
          <w:sz w:val="24"/>
          <w:szCs w:val="24"/>
        </w:rPr>
      </w:pPr>
      <w:r w:rsidRPr="000D5290">
        <w:rPr>
          <w:rFonts w:ascii="Calibri" w:eastAsia="Times New Roman" w:hAnsi="Calibri" w:cs="Calibri"/>
          <w:sz w:val="24"/>
          <w:szCs w:val="24"/>
        </w:rPr>
        <w:t>The building must serve the purpose for which it was designed for.</w:t>
      </w:r>
    </w:p>
    <w:p w:rsidR="000D5290" w:rsidRPr="000D5290" w:rsidRDefault="000D5290" w:rsidP="000D5290">
      <w:pPr>
        <w:numPr>
          <w:ilvl w:val="0"/>
          <w:numId w:val="1"/>
        </w:numPr>
        <w:spacing w:after="0" w:line="240" w:lineRule="auto"/>
        <w:ind w:left="600" w:right="300"/>
        <w:rPr>
          <w:rFonts w:ascii="Calibri" w:eastAsia="Times New Roman" w:hAnsi="Calibri" w:cs="Calibri"/>
          <w:sz w:val="24"/>
          <w:szCs w:val="24"/>
        </w:rPr>
      </w:pPr>
      <w:r w:rsidRPr="000D5290">
        <w:rPr>
          <w:rFonts w:ascii="Calibri" w:eastAsia="Times New Roman" w:hAnsi="Calibri" w:cs="Calibri"/>
          <w:sz w:val="24"/>
          <w:szCs w:val="24"/>
        </w:rPr>
        <w:t>The building must be </w:t>
      </w:r>
      <w:r w:rsidRPr="000D5290">
        <w:rPr>
          <w:rFonts w:ascii="Calibri" w:eastAsia="Times New Roman" w:hAnsi="Calibri" w:cs="Calibri"/>
          <w:b/>
          <w:bCs/>
          <w:sz w:val="24"/>
          <w:szCs w:val="24"/>
        </w:rPr>
        <w:t>pleasing to the senses</w:t>
      </w:r>
      <w:r w:rsidRPr="000D5290">
        <w:rPr>
          <w:rFonts w:ascii="Calibri" w:eastAsia="Times New Roman" w:hAnsi="Calibri" w:cs="Calibri"/>
          <w:sz w:val="24"/>
          <w:szCs w:val="24"/>
        </w:rPr>
        <w:t>.</w:t>
      </w:r>
    </w:p>
    <w:p w:rsidR="000D5290" w:rsidRPr="000D5290" w:rsidRDefault="000D5290" w:rsidP="000D5290">
      <w:pPr>
        <w:spacing w:after="0" w:line="240" w:lineRule="auto"/>
        <w:rPr>
          <w:rFonts w:ascii="Calibri" w:eastAsia="Times New Roman" w:hAnsi="Calibri" w:cs="Calibri"/>
          <w:sz w:val="24"/>
          <w:szCs w:val="24"/>
        </w:rPr>
      </w:pPr>
      <w:r w:rsidRPr="000D5290">
        <w:rPr>
          <w:rFonts w:ascii="Calibri" w:eastAsia="Times New Roman" w:hAnsi="Calibri" w:cs="Calibri"/>
          <w:sz w:val="24"/>
          <w:szCs w:val="24"/>
        </w:rPr>
        <w:t>In order to design such a building, you'll need to </w:t>
      </w:r>
      <w:hyperlink r:id="rId8" w:tooltip="Quiz! Sex Education 101" w:history="1">
        <w:r w:rsidRPr="000D5290">
          <w:rPr>
            <w:rFonts w:ascii="Calibri" w:eastAsia="Times New Roman" w:hAnsi="Calibri" w:cs="Calibri"/>
            <w:b/>
            <w:bCs/>
            <w:color w:val="0000FF"/>
            <w:sz w:val="24"/>
            <w:szCs w:val="24"/>
            <w:u w:val="single"/>
            <w:bdr w:val="none" w:sz="0" w:space="0" w:color="auto" w:frame="1"/>
          </w:rPr>
          <w:t>get educated</w:t>
        </w:r>
      </w:hyperlink>
      <w:r w:rsidRPr="000D5290">
        <w:rPr>
          <w:rFonts w:ascii="Calibri" w:eastAsia="Times New Roman" w:hAnsi="Calibri" w:cs="Calibri"/>
          <w:sz w:val="24"/>
          <w:szCs w:val="24"/>
        </w:rPr>
        <w:t> in the </w:t>
      </w:r>
      <w:r w:rsidRPr="000D5290">
        <w:rPr>
          <w:rFonts w:ascii="Calibri" w:eastAsia="Times New Roman" w:hAnsi="Calibri" w:cs="Calibri"/>
          <w:b/>
          <w:bCs/>
          <w:sz w:val="24"/>
          <w:szCs w:val="24"/>
        </w:rPr>
        <w:t>liberal arts and sciences</w:t>
      </w:r>
      <w:r w:rsidRPr="000D5290">
        <w:rPr>
          <w:rFonts w:ascii="Calibri" w:eastAsia="Times New Roman" w:hAnsi="Calibri" w:cs="Calibri"/>
          <w:sz w:val="24"/>
          <w:szCs w:val="24"/>
        </w:rPr>
        <w:t>.</w:t>
      </w:r>
    </w:p>
    <w:p w:rsidR="000D5290" w:rsidRPr="000D5290" w:rsidRDefault="000D5290" w:rsidP="000D5290">
      <w:pPr>
        <w:spacing w:before="75" w:after="75" w:line="240" w:lineRule="auto"/>
        <w:outlineLvl w:val="2"/>
        <w:rPr>
          <w:rFonts w:ascii="Calibri" w:eastAsia="Times New Roman" w:hAnsi="Calibri" w:cs="Calibri"/>
          <w:sz w:val="24"/>
          <w:szCs w:val="24"/>
        </w:rPr>
      </w:pPr>
      <w:r w:rsidRPr="000D5290">
        <w:rPr>
          <w:rFonts w:ascii="Calibri" w:eastAsia="Times New Roman" w:hAnsi="Calibri" w:cs="Calibri"/>
          <w:sz w:val="24"/>
          <w:szCs w:val="24"/>
        </w:rPr>
        <w:t>Architects - How Can I Become an Architect?</w:t>
      </w:r>
    </w:p>
    <w:p w:rsidR="000D5290" w:rsidRPr="000D5290" w:rsidRDefault="000D5290" w:rsidP="000D5290">
      <w:pPr>
        <w:spacing w:before="75" w:after="75" w:line="240" w:lineRule="auto"/>
        <w:jc w:val="center"/>
        <w:outlineLvl w:val="2"/>
        <w:rPr>
          <w:rFonts w:ascii="Calibri" w:eastAsia="Times New Roman" w:hAnsi="Calibri" w:cs="Calibri"/>
          <w:sz w:val="24"/>
          <w:szCs w:val="24"/>
        </w:rPr>
      </w:pPr>
      <w:r w:rsidRPr="000D5290">
        <w:rPr>
          <w:rFonts w:ascii="Calibri" w:eastAsia="Calibri" w:hAnsi="Calibri" w:cs="Calibri"/>
          <w:noProof/>
          <w:sz w:val="24"/>
          <w:szCs w:val="24"/>
        </w:rPr>
        <w:drawing>
          <wp:inline distT="0" distB="0" distL="0" distR="0" wp14:anchorId="1F62AE85" wp14:editId="486A954A">
            <wp:extent cx="2616835" cy="1741170"/>
            <wp:effectExtent l="0" t="0" r="0" b="0"/>
            <wp:docPr id="1" name="Picture 3" descr="Image result for archit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rchitec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6835" cy="1741170"/>
                    </a:xfrm>
                    <a:prstGeom prst="rect">
                      <a:avLst/>
                    </a:prstGeom>
                    <a:noFill/>
                    <a:ln>
                      <a:noFill/>
                    </a:ln>
                  </pic:spPr>
                </pic:pic>
              </a:graphicData>
            </a:graphic>
          </wp:inline>
        </w:drawing>
      </w:r>
    </w:p>
    <w:p w:rsidR="000D5290" w:rsidRPr="000D5290" w:rsidRDefault="000D5290" w:rsidP="000D5290">
      <w:pPr>
        <w:spacing w:after="0" w:line="240" w:lineRule="auto"/>
        <w:rPr>
          <w:rFonts w:ascii="Calibri" w:eastAsia="Times New Roman" w:hAnsi="Calibri" w:cs="Calibri"/>
          <w:sz w:val="24"/>
          <w:szCs w:val="24"/>
        </w:rPr>
      </w:pPr>
      <w:r w:rsidRPr="000D5290">
        <w:rPr>
          <w:rFonts w:ascii="Calibri" w:eastAsia="Times New Roman" w:hAnsi="Calibri" w:cs="Calibri"/>
          <w:sz w:val="24"/>
          <w:szCs w:val="24"/>
        </w:rPr>
        <w:t>Since architecture is the </w:t>
      </w:r>
      <w:r w:rsidRPr="000D5290">
        <w:rPr>
          <w:rFonts w:ascii="Calibri" w:eastAsia="Times New Roman" w:hAnsi="Calibri" w:cs="Calibri"/>
          <w:b/>
          <w:bCs/>
          <w:sz w:val="24"/>
          <w:szCs w:val="24"/>
        </w:rPr>
        <w:t>art AND science</w:t>
      </w:r>
      <w:r w:rsidRPr="000D5290">
        <w:rPr>
          <w:rFonts w:ascii="Calibri" w:eastAsia="Times New Roman" w:hAnsi="Calibri" w:cs="Calibri"/>
          <w:sz w:val="24"/>
          <w:szCs w:val="24"/>
        </w:rPr>
        <w:t> of building design, you need to take a variety of courses in high school, like </w:t>
      </w:r>
      <w:r w:rsidRPr="000D5290">
        <w:rPr>
          <w:rFonts w:ascii="Calibri" w:eastAsia="Times New Roman" w:hAnsi="Calibri" w:cs="Calibri"/>
          <w:b/>
          <w:bCs/>
          <w:sz w:val="24"/>
          <w:szCs w:val="24"/>
        </w:rPr>
        <w:t>English</w:t>
      </w:r>
      <w:r w:rsidRPr="000D5290">
        <w:rPr>
          <w:rFonts w:ascii="Calibri" w:eastAsia="Times New Roman" w:hAnsi="Calibri" w:cs="Calibri"/>
          <w:sz w:val="24"/>
          <w:szCs w:val="24"/>
        </w:rPr>
        <w:t>, history, business, </w:t>
      </w:r>
      <w:r w:rsidRPr="000D5290">
        <w:rPr>
          <w:rFonts w:ascii="Calibri" w:eastAsia="Times New Roman" w:hAnsi="Calibri" w:cs="Calibri"/>
          <w:b/>
          <w:bCs/>
          <w:sz w:val="24"/>
          <w:szCs w:val="24"/>
        </w:rPr>
        <w:t>computer science</w:t>
      </w:r>
      <w:r w:rsidRPr="000D5290">
        <w:rPr>
          <w:rFonts w:ascii="Calibri" w:eastAsia="Times New Roman" w:hAnsi="Calibri" w:cs="Calibri"/>
          <w:sz w:val="24"/>
          <w:szCs w:val="24"/>
        </w:rPr>
        <w:t>, physics, </w:t>
      </w:r>
      <w:hyperlink r:id="rId10" w:tooltip="Multiplication Times Tables Tips and Tricks " w:history="1">
        <w:r w:rsidRPr="000D5290">
          <w:rPr>
            <w:rFonts w:ascii="Calibri" w:eastAsia="Times New Roman" w:hAnsi="Calibri" w:cs="Calibri"/>
            <w:b/>
            <w:bCs/>
            <w:color w:val="0000FF"/>
            <w:sz w:val="24"/>
            <w:szCs w:val="24"/>
            <w:u w:val="single"/>
            <w:bdr w:val="none" w:sz="0" w:space="0" w:color="auto" w:frame="1"/>
          </w:rPr>
          <w:t>math</w:t>
        </w:r>
      </w:hyperlink>
      <w:r w:rsidRPr="000D5290">
        <w:rPr>
          <w:rFonts w:ascii="Calibri" w:eastAsia="Times New Roman" w:hAnsi="Calibri" w:cs="Calibri"/>
          <w:sz w:val="24"/>
          <w:szCs w:val="24"/>
        </w:rPr>
        <w:t>(geometry, trigonometry, algebra and calculus) and art (</w:t>
      </w:r>
      <w:r w:rsidRPr="000D5290">
        <w:rPr>
          <w:rFonts w:ascii="Calibri" w:eastAsia="Times New Roman" w:hAnsi="Calibri" w:cs="Calibri"/>
          <w:b/>
          <w:bCs/>
          <w:sz w:val="24"/>
          <w:szCs w:val="24"/>
        </w:rPr>
        <w:t>drawing</w:t>
      </w:r>
      <w:r w:rsidRPr="000D5290">
        <w:rPr>
          <w:rFonts w:ascii="Calibri" w:eastAsia="Times New Roman" w:hAnsi="Calibri" w:cs="Calibri"/>
          <w:sz w:val="24"/>
          <w:szCs w:val="24"/>
        </w:rPr>
        <w:t>, painting, sculpture and </w:t>
      </w:r>
      <w:hyperlink r:id="rId11" w:tooltip="Photography 101 - Come on Get Snappy" w:history="1">
        <w:r w:rsidRPr="000D5290">
          <w:rPr>
            <w:rFonts w:ascii="Calibri" w:eastAsia="Times New Roman" w:hAnsi="Calibri" w:cs="Calibri"/>
            <w:color w:val="0000FF"/>
            <w:sz w:val="24"/>
            <w:szCs w:val="24"/>
            <w:u w:val="single"/>
            <w:bdr w:val="none" w:sz="0" w:space="0" w:color="auto" w:frame="1"/>
          </w:rPr>
          <w:t>photography</w:t>
        </w:r>
      </w:hyperlink>
      <w:r w:rsidRPr="000D5290">
        <w:rPr>
          <w:rFonts w:ascii="Calibri" w:eastAsia="Times New Roman" w:hAnsi="Calibri" w:cs="Calibri"/>
          <w:sz w:val="24"/>
          <w:szCs w:val="24"/>
        </w:rPr>
        <w:t>).</w:t>
      </w:r>
    </w:p>
    <w:p w:rsidR="000D5290" w:rsidRPr="000D5290" w:rsidRDefault="000D5290" w:rsidP="000D5290">
      <w:pPr>
        <w:spacing w:after="0" w:line="240" w:lineRule="auto"/>
        <w:rPr>
          <w:rFonts w:ascii="Calibri" w:eastAsia="Times New Roman" w:hAnsi="Calibri" w:cs="Calibri"/>
          <w:sz w:val="24"/>
          <w:szCs w:val="24"/>
        </w:rPr>
      </w:pPr>
      <w:r w:rsidRPr="000D5290">
        <w:rPr>
          <w:rFonts w:ascii="Calibri" w:eastAsia="Times New Roman" w:hAnsi="Calibri" w:cs="Calibri"/>
          <w:sz w:val="24"/>
          <w:szCs w:val="24"/>
        </w:rPr>
        <w:t>Once you graduate from high school, you need to earn a degree in architectures at an architectural school that's recognized by the </w:t>
      </w:r>
      <w:r w:rsidRPr="000D5290">
        <w:rPr>
          <w:rFonts w:ascii="Calibri" w:eastAsia="Times New Roman" w:hAnsi="Calibri" w:cs="Calibri"/>
          <w:b/>
          <w:bCs/>
          <w:sz w:val="24"/>
          <w:szCs w:val="24"/>
          <w:bdr w:val="none" w:sz="0" w:space="0" w:color="auto" w:frame="1"/>
        </w:rPr>
        <w:t>National Architectural Accrediting Board </w:t>
      </w:r>
      <w:r w:rsidRPr="000D5290">
        <w:rPr>
          <w:rFonts w:ascii="Calibri" w:eastAsia="Times New Roman" w:hAnsi="Calibri" w:cs="Calibri"/>
          <w:sz w:val="24"/>
          <w:szCs w:val="24"/>
        </w:rPr>
        <w:t>(NAAB). Then you'll have to gain practical </w:t>
      </w:r>
      <w:hyperlink r:id="rId12" w:tooltip="The Worst School Jobs" w:history="1">
        <w:r w:rsidRPr="000D5290">
          <w:rPr>
            <w:rFonts w:ascii="Calibri" w:eastAsia="Times New Roman" w:hAnsi="Calibri" w:cs="Calibri"/>
            <w:color w:val="0000FF"/>
            <w:sz w:val="24"/>
            <w:szCs w:val="24"/>
            <w:u w:val="single"/>
            <w:bdr w:val="none" w:sz="0" w:space="0" w:color="auto" w:frame="1"/>
          </w:rPr>
          <w:t>work experience</w:t>
        </w:r>
      </w:hyperlink>
      <w:r w:rsidRPr="000D5290">
        <w:rPr>
          <w:rFonts w:ascii="Calibri" w:eastAsia="Times New Roman" w:hAnsi="Calibri" w:cs="Calibri"/>
          <w:sz w:val="24"/>
          <w:szCs w:val="24"/>
        </w:rPr>
        <w:t> by working under a licensed architect, </w:t>
      </w:r>
      <w:hyperlink r:id="rId13" w:tooltip="Top Ten Simple Life Moments" w:history="1">
        <w:r w:rsidRPr="000D5290">
          <w:rPr>
            <w:rFonts w:ascii="Calibri" w:eastAsia="Times New Roman" w:hAnsi="Calibri" w:cs="Calibri"/>
            <w:b/>
            <w:bCs/>
            <w:color w:val="0000FF"/>
            <w:sz w:val="24"/>
            <w:szCs w:val="24"/>
            <w:u w:val="single"/>
            <w:bdr w:val="none" w:sz="0" w:space="0" w:color="auto" w:frame="1"/>
          </w:rPr>
          <w:t>work as an intern</w:t>
        </w:r>
      </w:hyperlink>
      <w:r w:rsidRPr="000D5290">
        <w:rPr>
          <w:rFonts w:ascii="Calibri" w:eastAsia="Times New Roman" w:hAnsi="Calibri" w:cs="Calibri"/>
          <w:sz w:val="24"/>
          <w:szCs w:val="24"/>
        </w:rPr>
        <w:t> in the </w:t>
      </w:r>
      <w:r w:rsidRPr="000D5290">
        <w:rPr>
          <w:rFonts w:ascii="Calibri" w:eastAsia="Times New Roman" w:hAnsi="Calibri" w:cs="Calibri"/>
          <w:b/>
          <w:bCs/>
          <w:sz w:val="24"/>
          <w:szCs w:val="24"/>
        </w:rPr>
        <w:t>Intern Development Program</w:t>
      </w:r>
      <w:r w:rsidRPr="000D5290">
        <w:rPr>
          <w:rFonts w:ascii="Calibri" w:eastAsia="Times New Roman" w:hAnsi="Calibri" w:cs="Calibri"/>
          <w:sz w:val="24"/>
          <w:szCs w:val="24"/>
        </w:rPr>
        <w:t> (IDP), take and pass a national exam called the </w:t>
      </w:r>
      <w:r w:rsidRPr="000D5290">
        <w:rPr>
          <w:rFonts w:ascii="Calibri" w:eastAsia="Times New Roman" w:hAnsi="Calibri" w:cs="Calibri"/>
          <w:b/>
          <w:bCs/>
          <w:sz w:val="24"/>
          <w:szCs w:val="24"/>
        </w:rPr>
        <w:t>ARE</w:t>
      </w:r>
      <w:r w:rsidRPr="000D5290">
        <w:rPr>
          <w:rFonts w:ascii="Calibri" w:eastAsia="Times New Roman" w:hAnsi="Calibri" w:cs="Calibri"/>
          <w:sz w:val="24"/>
          <w:szCs w:val="24"/>
        </w:rPr>
        <w:t>, and apply for a certificate issued by the </w:t>
      </w:r>
      <w:r w:rsidRPr="000D5290">
        <w:rPr>
          <w:rFonts w:ascii="Calibri" w:eastAsia="Times New Roman" w:hAnsi="Calibri" w:cs="Calibri"/>
          <w:b/>
          <w:bCs/>
          <w:sz w:val="24"/>
          <w:szCs w:val="24"/>
        </w:rPr>
        <w:t>National Council of Architectural Registration Boards</w:t>
      </w:r>
      <w:r w:rsidRPr="000D5290">
        <w:rPr>
          <w:rFonts w:ascii="Calibri" w:eastAsia="Times New Roman" w:hAnsi="Calibri" w:cs="Calibri"/>
          <w:sz w:val="24"/>
          <w:szCs w:val="24"/>
        </w:rPr>
        <w:t> (NCARB), which allows you to practice architecture in both the US and Canada. That's quite </w:t>
      </w:r>
      <w:hyperlink r:id="rId14" w:tooltip="The 411 on Braces" w:history="1">
        <w:r w:rsidRPr="000D5290">
          <w:rPr>
            <w:rFonts w:ascii="Calibri" w:eastAsia="Times New Roman" w:hAnsi="Calibri" w:cs="Calibri"/>
            <w:b/>
            <w:bCs/>
            <w:color w:val="0000FF"/>
            <w:sz w:val="24"/>
            <w:szCs w:val="24"/>
            <w:u w:val="single"/>
            <w:bdr w:val="none" w:sz="0" w:space="0" w:color="auto" w:frame="1"/>
          </w:rPr>
          <w:t>a mouthful</w:t>
        </w:r>
      </w:hyperlink>
      <w:r w:rsidRPr="000D5290">
        <w:rPr>
          <w:rFonts w:ascii="Calibri" w:eastAsia="Times New Roman" w:hAnsi="Calibri" w:cs="Calibri"/>
          <w:sz w:val="24"/>
          <w:szCs w:val="24"/>
        </w:rPr>
        <w:t>, but getting past </w:t>
      </w:r>
      <w:hyperlink r:id="rId15" w:tooltip="How To Build A Quarter Pipe" w:history="1">
        <w:r w:rsidRPr="000D5290">
          <w:rPr>
            <w:rFonts w:ascii="Calibri" w:eastAsia="Times New Roman" w:hAnsi="Calibri" w:cs="Calibri"/>
            <w:color w:val="0000FF"/>
            <w:sz w:val="24"/>
            <w:szCs w:val="24"/>
            <w:u w:val="single"/>
            <w:bdr w:val="none" w:sz="0" w:space="0" w:color="auto" w:frame="1"/>
          </w:rPr>
          <w:t>all those steps</w:t>
        </w:r>
      </w:hyperlink>
      <w:r w:rsidRPr="000D5290">
        <w:rPr>
          <w:rFonts w:ascii="Calibri" w:eastAsia="Times New Roman" w:hAnsi="Calibri" w:cs="Calibri"/>
          <w:sz w:val="24"/>
          <w:szCs w:val="24"/>
        </w:rPr>
        <w:t> will have you on your way to a </w:t>
      </w:r>
      <w:r w:rsidRPr="000D5290">
        <w:rPr>
          <w:rFonts w:ascii="Calibri" w:eastAsia="Times New Roman" w:hAnsi="Calibri" w:cs="Calibri"/>
          <w:b/>
          <w:bCs/>
          <w:sz w:val="24"/>
          <w:szCs w:val="24"/>
        </w:rPr>
        <w:t>rewarding</w:t>
      </w:r>
      <w:r w:rsidRPr="000D5290">
        <w:rPr>
          <w:rFonts w:ascii="Calibri" w:eastAsia="Times New Roman" w:hAnsi="Calibri" w:cs="Calibri"/>
          <w:sz w:val="24"/>
          <w:szCs w:val="24"/>
        </w:rPr>
        <w:t> (and well-paying) career!</w:t>
      </w:r>
    </w:p>
    <w:p w:rsidR="000D5290" w:rsidRPr="000D5290" w:rsidRDefault="000D5290" w:rsidP="000D5290">
      <w:pPr>
        <w:spacing w:before="75" w:after="75" w:line="240" w:lineRule="auto"/>
        <w:outlineLvl w:val="2"/>
        <w:rPr>
          <w:rFonts w:ascii="Calibri" w:eastAsia="Times New Roman" w:hAnsi="Calibri" w:cs="Calibri"/>
          <w:sz w:val="24"/>
          <w:szCs w:val="24"/>
        </w:rPr>
      </w:pPr>
      <w:r w:rsidRPr="000D5290">
        <w:rPr>
          <w:rFonts w:ascii="Calibri" w:eastAsia="Times New Roman" w:hAnsi="Calibri" w:cs="Calibri"/>
          <w:sz w:val="24"/>
          <w:szCs w:val="24"/>
        </w:rPr>
        <w:t>Architects - Did U Know?</w:t>
      </w:r>
    </w:p>
    <w:p w:rsidR="000D5290" w:rsidRPr="000D5290" w:rsidRDefault="000D5290" w:rsidP="000D5290">
      <w:pPr>
        <w:numPr>
          <w:ilvl w:val="0"/>
          <w:numId w:val="2"/>
        </w:numPr>
        <w:spacing w:after="0" w:line="240" w:lineRule="auto"/>
        <w:ind w:left="600" w:right="300"/>
        <w:rPr>
          <w:rFonts w:ascii="Calibri" w:eastAsia="Times New Roman" w:hAnsi="Calibri" w:cs="Calibri"/>
          <w:sz w:val="24"/>
          <w:szCs w:val="24"/>
        </w:rPr>
      </w:pPr>
      <w:r w:rsidRPr="000D5290">
        <w:rPr>
          <w:rFonts w:ascii="Calibri" w:eastAsia="Times New Roman" w:hAnsi="Calibri" w:cs="Calibri"/>
          <w:sz w:val="24"/>
          <w:szCs w:val="24"/>
        </w:rPr>
        <w:t>Architects can earn anywhere from </w:t>
      </w:r>
      <w:r w:rsidRPr="000D5290">
        <w:rPr>
          <w:rFonts w:ascii="Calibri" w:eastAsia="Times New Roman" w:hAnsi="Calibri" w:cs="Calibri"/>
          <w:b/>
          <w:bCs/>
          <w:sz w:val="24"/>
          <w:szCs w:val="24"/>
        </w:rPr>
        <w:t>$35,000 to $93,000 US</w:t>
      </w:r>
      <w:r w:rsidRPr="000D5290">
        <w:rPr>
          <w:rFonts w:ascii="Calibri" w:eastAsia="Times New Roman" w:hAnsi="Calibri" w:cs="Calibri"/>
          <w:sz w:val="24"/>
          <w:szCs w:val="24"/>
        </w:rPr>
        <w:t>.</w:t>
      </w:r>
    </w:p>
    <w:p w:rsidR="000D5290" w:rsidRPr="000D5290" w:rsidRDefault="000D5290" w:rsidP="000D5290">
      <w:pPr>
        <w:numPr>
          <w:ilvl w:val="0"/>
          <w:numId w:val="2"/>
        </w:numPr>
        <w:spacing w:after="0" w:line="240" w:lineRule="auto"/>
        <w:ind w:left="600" w:right="300"/>
        <w:rPr>
          <w:rFonts w:ascii="Calibri" w:eastAsia="Times New Roman" w:hAnsi="Calibri" w:cs="Calibri"/>
          <w:sz w:val="24"/>
          <w:szCs w:val="24"/>
        </w:rPr>
      </w:pPr>
      <w:r w:rsidRPr="000D5290">
        <w:rPr>
          <w:rFonts w:ascii="Calibri" w:eastAsia="Times New Roman" w:hAnsi="Calibri" w:cs="Calibri"/>
          <w:sz w:val="24"/>
          <w:szCs w:val="24"/>
        </w:rPr>
        <w:t>More than </w:t>
      </w:r>
      <w:r w:rsidRPr="000D5290">
        <w:rPr>
          <w:rFonts w:ascii="Calibri" w:eastAsia="Times New Roman" w:hAnsi="Calibri" w:cs="Calibri"/>
          <w:b/>
          <w:bCs/>
          <w:sz w:val="24"/>
          <w:szCs w:val="24"/>
        </w:rPr>
        <w:t>1 in 5</w:t>
      </w:r>
      <w:r w:rsidRPr="000D5290">
        <w:rPr>
          <w:rFonts w:ascii="Calibri" w:eastAsia="Times New Roman" w:hAnsi="Calibri" w:cs="Calibri"/>
          <w:sz w:val="24"/>
          <w:szCs w:val="24"/>
        </w:rPr>
        <w:t> architects are self-employed.</w:t>
      </w:r>
    </w:p>
    <w:p w:rsidR="000D5290" w:rsidRPr="000D5290" w:rsidRDefault="000D5290" w:rsidP="000D5290">
      <w:pPr>
        <w:numPr>
          <w:ilvl w:val="0"/>
          <w:numId w:val="2"/>
        </w:numPr>
        <w:spacing w:after="0" w:line="240" w:lineRule="auto"/>
        <w:ind w:left="600" w:right="300"/>
        <w:rPr>
          <w:rFonts w:ascii="Calibri" w:eastAsia="Times New Roman" w:hAnsi="Calibri" w:cs="Calibri"/>
          <w:sz w:val="24"/>
          <w:szCs w:val="24"/>
        </w:rPr>
      </w:pPr>
      <w:r w:rsidRPr="000D5290">
        <w:rPr>
          <w:rFonts w:ascii="Calibri" w:eastAsia="Times New Roman" w:hAnsi="Calibri" w:cs="Calibri"/>
          <w:sz w:val="24"/>
          <w:szCs w:val="24"/>
        </w:rPr>
        <w:t>In North America, the initials </w:t>
      </w:r>
      <w:r w:rsidRPr="000D5290">
        <w:rPr>
          <w:rFonts w:ascii="Calibri" w:eastAsia="Times New Roman" w:hAnsi="Calibri" w:cs="Calibri"/>
          <w:b/>
          <w:bCs/>
          <w:sz w:val="24"/>
          <w:szCs w:val="24"/>
        </w:rPr>
        <w:t>RA</w:t>
      </w:r>
      <w:r w:rsidRPr="000D5290">
        <w:rPr>
          <w:rFonts w:ascii="Calibri" w:eastAsia="Times New Roman" w:hAnsi="Calibri" w:cs="Calibri"/>
          <w:sz w:val="24"/>
          <w:szCs w:val="24"/>
        </w:rPr>
        <w:t> designate a registered or licensed architect.</w:t>
      </w:r>
    </w:p>
    <w:p w:rsidR="002F4168" w:rsidRPr="00F7341F" w:rsidRDefault="002F4168" w:rsidP="004542E6">
      <w:pPr>
        <w:rPr>
          <w:sz w:val="36"/>
        </w:rPr>
      </w:pPr>
    </w:p>
    <w:sectPr w:rsidR="002F4168" w:rsidRPr="00F7341F" w:rsidSect="002F416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24373"/>
    <w:multiLevelType w:val="multilevel"/>
    <w:tmpl w:val="9D0A1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4827DB"/>
    <w:multiLevelType w:val="multilevel"/>
    <w:tmpl w:val="8D1AC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95A"/>
    <w:rsid w:val="00010CFD"/>
    <w:rsid w:val="000170FC"/>
    <w:rsid w:val="000D5290"/>
    <w:rsid w:val="000E41E3"/>
    <w:rsid w:val="000E6348"/>
    <w:rsid w:val="00106D15"/>
    <w:rsid w:val="002F4168"/>
    <w:rsid w:val="00360D2E"/>
    <w:rsid w:val="003D00A6"/>
    <w:rsid w:val="0044244C"/>
    <w:rsid w:val="004542E6"/>
    <w:rsid w:val="00475448"/>
    <w:rsid w:val="00554977"/>
    <w:rsid w:val="005D595A"/>
    <w:rsid w:val="005F6B77"/>
    <w:rsid w:val="00642B71"/>
    <w:rsid w:val="00680B9D"/>
    <w:rsid w:val="006C31E2"/>
    <w:rsid w:val="00751C79"/>
    <w:rsid w:val="00864B0E"/>
    <w:rsid w:val="008A22E6"/>
    <w:rsid w:val="009405DC"/>
    <w:rsid w:val="00B61E5F"/>
    <w:rsid w:val="00B71F9D"/>
    <w:rsid w:val="00BB1FEA"/>
    <w:rsid w:val="00C25466"/>
    <w:rsid w:val="00C4770E"/>
    <w:rsid w:val="00D239AA"/>
    <w:rsid w:val="00D50FF2"/>
    <w:rsid w:val="00D52355"/>
    <w:rsid w:val="00DA5647"/>
    <w:rsid w:val="00DA6DDC"/>
    <w:rsid w:val="00E228A2"/>
    <w:rsid w:val="00E7411C"/>
    <w:rsid w:val="00E815C5"/>
    <w:rsid w:val="00EA3ABF"/>
    <w:rsid w:val="00F04D4B"/>
    <w:rsid w:val="00F55552"/>
    <w:rsid w:val="00F7341F"/>
    <w:rsid w:val="00FA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2298A"/>
  <w15:chartTrackingRefBased/>
  <w15:docId w15:val="{5DA5E973-4A25-4F66-9E2B-05651AA6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5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11C"/>
    <w:rPr>
      <w:color w:val="0563C1" w:themeColor="hyperlink"/>
      <w:u w:val="single"/>
    </w:rPr>
  </w:style>
  <w:style w:type="character" w:styleId="FollowedHyperlink">
    <w:name w:val="FollowedHyperlink"/>
    <w:basedOn w:val="DefaultParagraphFont"/>
    <w:uiPriority w:val="99"/>
    <w:semiHidden/>
    <w:unhideWhenUsed/>
    <w:rsid w:val="00106D15"/>
    <w:rPr>
      <w:color w:val="954F72" w:themeColor="followedHyperlink"/>
      <w:u w:val="single"/>
    </w:rPr>
  </w:style>
  <w:style w:type="paragraph" w:styleId="ListParagraph">
    <w:name w:val="List Paragraph"/>
    <w:basedOn w:val="Normal"/>
    <w:uiPriority w:val="34"/>
    <w:qFormat/>
    <w:rsid w:val="00B61E5F"/>
    <w:pPr>
      <w:ind w:left="720"/>
      <w:contextualSpacing/>
    </w:pPr>
  </w:style>
  <w:style w:type="paragraph" w:styleId="Header">
    <w:name w:val="header"/>
    <w:basedOn w:val="Normal"/>
    <w:link w:val="HeaderChar"/>
    <w:uiPriority w:val="99"/>
    <w:unhideWhenUsed/>
    <w:rsid w:val="002F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1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dzworld.com/quiz/3009-quiz-sex-education-101" TargetMode="External"/><Relationship Id="rId13" Type="http://schemas.openxmlformats.org/officeDocument/2006/relationships/hyperlink" Target="https://www.kidzworld.com/article/5250-top-ten-simple-life-moments" TargetMode="External"/><Relationship Id="rId3" Type="http://schemas.openxmlformats.org/officeDocument/2006/relationships/settings" Target="settings.xml"/><Relationship Id="rId7" Type="http://schemas.openxmlformats.org/officeDocument/2006/relationships/hyperlink" Target="https://www.kidzworld.com/article/473-the-science-of-farting" TargetMode="External"/><Relationship Id="rId12" Type="http://schemas.openxmlformats.org/officeDocument/2006/relationships/hyperlink" Target="https://www.kidzworld.com/article/5012-the-worst-school-job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kidzworld.com/article/4833-celebrity-plastic-surgery" TargetMode="External"/><Relationship Id="rId11" Type="http://schemas.openxmlformats.org/officeDocument/2006/relationships/hyperlink" Target="https://www.kidzworld.com/article/4796-photography-101-come-on-get-snappy" TargetMode="External"/><Relationship Id="rId5" Type="http://schemas.openxmlformats.org/officeDocument/2006/relationships/hyperlink" Target="http://www.cpalms.org/Public/PreviewResourceAssessment/Preview/36597" TargetMode="External"/><Relationship Id="rId15" Type="http://schemas.openxmlformats.org/officeDocument/2006/relationships/hyperlink" Target="https://www.kidzworld.com/article/4724-how-to-build-a-quarter-pipe" TargetMode="External"/><Relationship Id="rId10" Type="http://schemas.openxmlformats.org/officeDocument/2006/relationships/hyperlink" Target="https://www.kidzworld.com/article/4107-tips-and-tricks-to-tame-your-times-table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kidzworld.com/article/5139-the-411-on-br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Glover</dc:creator>
  <cp:keywords/>
  <dc:description/>
  <cp:lastModifiedBy>Angel</cp:lastModifiedBy>
  <cp:revision>11</cp:revision>
  <dcterms:created xsi:type="dcterms:W3CDTF">2018-07-21T17:31:00Z</dcterms:created>
  <dcterms:modified xsi:type="dcterms:W3CDTF">2018-08-26T21:35:00Z</dcterms:modified>
</cp:coreProperties>
</file>